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63" w:rsidRPr="0029345E" w:rsidRDefault="00316A63" w:rsidP="00316A63">
      <w:pPr>
        <w:pStyle w:val="a3"/>
        <w:ind w:firstLine="0"/>
        <w:rPr>
          <w:sz w:val="28"/>
          <w:szCs w:val="28"/>
        </w:rPr>
      </w:pPr>
      <w:r w:rsidRPr="0029345E">
        <w:rPr>
          <w:sz w:val="28"/>
          <w:szCs w:val="28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6" o:title=""/>
          </v:shape>
          <o:OLEObject Type="Embed" ProgID="CorelDRAW.Graphic.6" ShapeID="_x0000_i1025" DrawAspect="Content" ObjectID="_1510377435" r:id="rId7"/>
        </w:object>
      </w:r>
    </w:p>
    <w:p w:rsidR="00316A63" w:rsidRDefault="00316A63" w:rsidP="00316A6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9345E">
        <w:rPr>
          <w:b/>
          <w:sz w:val="28"/>
          <w:szCs w:val="28"/>
        </w:rPr>
        <w:t>Совет депутатов</w:t>
      </w:r>
    </w:p>
    <w:p w:rsidR="00316A63" w:rsidRPr="0029345E" w:rsidRDefault="00316A63" w:rsidP="00316A6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9345E">
        <w:rPr>
          <w:b/>
          <w:sz w:val="28"/>
          <w:szCs w:val="28"/>
        </w:rPr>
        <w:t xml:space="preserve"> муниципального образования</w:t>
      </w:r>
    </w:p>
    <w:p w:rsidR="00316A63" w:rsidRPr="0029345E" w:rsidRDefault="00316A63" w:rsidP="00316A6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</w:t>
      </w:r>
      <w:r w:rsidRPr="0029345E">
        <w:rPr>
          <w:b/>
          <w:sz w:val="28"/>
          <w:szCs w:val="28"/>
        </w:rPr>
        <w:t>«Холодное эвенкийское»</w:t>
      </w:r>
    </w:p>
    <w:p w:rsidR="00316A63" w:rsidRPr="0029345E" w:rsidRDefault="00316A63" w:rsidP="00316A6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9345E">
        <w:rPr>
          <w:b/>
          <w:sz w:val="28"/>
          <w:szCs w:val="28"/>
        </w:rPr>
        <w:t>Северо-Байкальский район</w:t>
      </w:r>
      <w:r>
        <w:rPr>
          <w:b/>
          <w:sz w:val="28"/>
          <w:szCs w:val="28"/>
        </w:rPr>
        <w:t xml:space="preserve"> Республики Бурятия</w:t>
      </w:r>
    </w:p>
    <w:p w:rsidR="00316A63" w:rsidRPr="005476EA" w:rsidRDefault="001A54BA" w:rsidP="00316A6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316A63">
        <w:rPr>
          <w:b/>
          <w:sz w:val="28"/>
          <w:szCs w:val="28"/>
        </w:rPr>
        <w:t xml:space="preserve"> созыва</w:t>
      </w:r>
    </w:p>
    <w:p w:rsidR="00316A63" w:rsidRPr="00BD01B6" w:rsidRDefault="001A54BA" w:rsidP="00316A6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XIV</w:t>
      </w:r>
      <w:r w:rsidR="00316A63">
        <w:rPr>
          <w:b/>
          <w:sz w:val="28"/>
          <w:szCs w:val="28"/>
        </w:rPr>
        <w:t xml:space="preserve"> сессия</w:t>
      </w:r>
    </w:p>
    <w:p w:rsidR="00316A63" w:rsidRPr="00743D4F" w:rsidRDefault="00316A63" w:rsidP="00316A63">
      <w:pPr>
        <w:pBdr>
          <w:bottom w:val="single" w:sz="12" w:space="1" w:color="auto"/>
        </w:pBdr>
        <w:jc w:val="center"/>
        <w:rPr>
          <w:b/>
        </w:rPr>
      </w:pPr>
    </w:p>
    <w:p w:rsidR="00316A63" w:rsidRPr="00743D4F" w:rsidRDefault="00316A63" w:rsidP="00316A63">
      <w:pPr>
        <w:rPr>
          <w:b/>
        </w:rPr>
      </w:pPr>
    </w:p>
    <w:p w:rsidR="00316A63" w:rsidRPr="00743D4F" w:rsidRDefault="00316A63" w:rsidP="00316A63">
      <w:pPr>
        <w:ind w:left="360"/>
        <w:jc w:val="center"/>
        <w:rPr>
          <w:b/>
        </w:rPr>
      </w:pPr>
    </w:p>
    <w:p w:rsidR="00316A63" w:rsidRPr="005476EA" w:rsidRDefault="00876CF8" w:rsidP="00316A63">
      <w:pPr>
        <w:ind w:left="360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№</w:t>
      </w:r>
      <w:r w:rsidR="001A54BA">
        <w:rPr>
          <w:b/>
        </w:rPr>
        <w:t xml:space="preserve"> 68</w:t>
      </w:r>
    </w:p>
    <w:p w:rsidR="00316A63" w:rsidRDefault="00316A63" w:rsidP="00316A63">
      <w:pPr>
        <w:ind w:left="360"/>
        <w:rPr>
          <w:b/>
        </w:rPr>
      </w:pPr>
      <w:r>
        <w:rPr>
          <w:b/>
        </w:rPr>
        <w:t xml:space="preserve">от </w:t>
      </w:r>
      <w:r w:rsidR="001A54BA">
        <w:rPr>
          <w:b/>
        </w:rPr>
        <w:t>20</w:t>
      </w:r>
      <w:r w:rsidR="003C50D8">
        <w:rPr>
          <w:b/>
        </w:rPr>
        <w:t xml:space="preserve"> ноября</w:t>
      </w:r>
      <w:r>
        <w:rPr>
          <w:b/>
        </w:rPr>
        <w:t xml:space="preserve">  201</w:t>
      </w:r>
      <w:r w:rsidR="00787FF9">
        <w:rPr>
          <w:b/>
        </w:rPr>
        <w:t xml:space="preserve">5 </w:t>
      </w:r>
      <w:r>
        <w:rPr>
          <w:b/>
        </w:rPr>
        <w:t>г.                                                                                                        с</w:t>
      </w:r>
      <w:proofErr w:type="gramStart"/>
      <w:r>
        <w:rPr>
          <w:b/>
        </w:rPr>
        <w:t>.Х</w:t>
      </w:r>
      <w:proofErr w:type="gramEnd"/>
      <w:r>
        <w:rPr>
          <w:b/>
        </w:rPr>
        <w:t>олодное</w:t>
      </w:r>
    </w:p>
    <w:p w:rsidR="00316A63" w:rsidRDefault="00316A63" w:rsidP="00316A63">
      <w:pPr>
        <w:ind w:left="360"/>
        <w:rPr>
          <w:b/>
        </w:rPr>
      </w:pPr>
    </w:p>
    <w:p w:rsidR="00316A63" w:rsidRDefault="00316A63" w:rsidP="00316A63">
      <w:pPr>
        <w:ind w:left="360"/>
        <w:rPr>
          <w:b/>
        </w:rPr>
      </w:pPr>
    </w:p>
    <w:p w:rsidR="00347261" w:rsidRDefault="00347261" w:rsidP="00316A63">
      <w:pPr>
        <w:ind w:left="360"/>
        <w:rPr>
          <w:b/>
        </w:rPr>
      </w:pPr>
      <w:r>
        <w:rPr>
          <w:b/>
        </w:rPr>
        <w:t>О внесении изменений в Решение от 20 ноября 2014 года №40</w:t>
      </w:r>
    </w:p>
    <w:p w:rsidR="00316A63" w:rsidRDefault="00347261" w:rsidP="00316A63">
      <w:pPr>
        <w:ind w:left="360"/>
        <w:rPr>
          <w:b/>
        </w:rPr>
      </w:pPr>
      <w:r>
        <w:rPr>
          <w:b/>
        </w:rPr>
        <w:t>«</w:t>
      </w:r>
      <w:r w:rsidR="00316A63">
        <w:rPr>
          <w:b/>
        </w:rPr>
        <w:t xml:space="preserve">Об установлении на территории </w:t>
      </w:r>
      <w:proofErr w:type="gramStart"/>
      <w:r w:rsidR="00316A63">
        <w:rPr>
          <w:b/>
        </w:rPr>
        <w:t>муниципального</w:t>
      </w:r>
      <w:proofErr w:type="gramEnd"/>
      <w:r w:rsidR="00316A63">
        <w:rPr>
          <w:b/>
        </w:rPr>
        <w:t xml:space="preserve"> </w:t>
      </w:r>
    </w:p>
    <w:p w:rsidR="00316A63" w:rsidRDefault="00316A63" w:rsidP="00316A63">
      <w:pPr>
        <w:ind w:left="360"/>
        <w:rPr>
          <w:b/>
        </w:rPr>
      </w:pPr>
      <w:r>
        <w:rPr>
          <w:b/>
        </w:rPr>
        <w:t xml:space="preserve">образования сельского поселения «Холодное </w:t>
      </w:r>
    </w:p>
    <w:p w:rsidR="00316A63" w:rsidRDefault="00316A63" w:rsidP="00316A63">
      <w:pPr>
        <w:ind w:left="360"/>
        <w:rPr>
          <w:b/>
        </w:rPr>
      </w:pPr>
      <w:proofErr w:type="gramStart"/>
      <w:r>
        <w:rPr>
          <w:b/>
        </w:rPr>
        <w:t>эвенкийское» налога на имущество физических лиц</w:t>
      </w:r>
      <w:proofErr w:type="gramEnd"/>
    </w:p>
    <w:p w:rsidR="00316A63" w:rsidRDefault="00316A63" w:rsidP="00316A63">
      <w:pPr>
        <w:ind w:left="360"/>
        <w:rPr>
          <w:b/>
        </w:rPr>
      </w:pPr>
      <w:r>
        <w:rPr>
          <w:b/>
        </w:rPr>
        <w:t>на 2015</w:t>
      </w:r>
      <w:r w:rsidR="00787FF9">
        <w:rPr>
          <w:b/>
        </w:rPr>
        <w:t xml:space="preserve"> </w:t>
      </w:r>
      <w:r>
        <w:rPr>
          <w:b/>
        </w:rPr>
        <w:t>год</w:t>
      </w:r>
      <w:r w:rsidR="00347261">
        <w:rPr>
          <w:b/>
        </w:rPr>
        <w:t>»</w:t>
      </w:r>
    </w:p>
    <w:p w:rsidR="00316A63" w:rsidRDefault="00316A63" w:rsidP="00316A63">
      <w:pPr>
        <w:ind w:left="360"/>
        <w:rPr>
          <w:b/>
        </w:rPr>
      </w:pPr>
    </w:p>
    <w:p w:rsidR="00347261" w:rsidRDefault="00316A63" w:rsidP="00347261">
      <w:pPr>
        <w:jc w:val="both"/>
      </w:pPr>
      <w:r w:rsidRPr="008575DF">
        <w:t xml:space="preserve">     </w:t>
      </w:r>
      <w:proofErr w:type="gramStart"/>
      <w:r w:rsidRPr="008575DF">
        <w:t>В соответствии с Федеральным закон</w:t>
      </w:r>
      <w:r w:rsidR="00787FF9">
        <w:t>о</w:t>
      </w:r>
      <w:r w:rsidRPr="008575DF">
        <w:t>м от 06</w:t>
      </w:r>
      <w:r w:rsidR="00347261">
        <w:t>.</w:t>
      </w:r>
      <w:r w:rsidRPr="008575DF">
        <w:t>10.2003г. № 131-ФЗ «Об общих принципах организации местного самоуправления в Российской Федерации»</w:t>
      </w:r>
      <w:r w:rsidR="00787FF9">
        <w:t>,</w:t>
      </w:r>
      <w:r w:rsidRPr="008575DF">
        <w:t xml:space="preserve"> главой 32 части второй Налогового кодекса Российской Федерации, Законом Респ</w:t>
      </w:r>
      <w:r w:rsidR="00975B49">
        <w:t xml:space="preserve">ублики Бурятия от </w:t>
      </w:r>
      <w:r w:rsidR="00054C69">
        <w:t>13</w:t>
      </w:r>
      <w:r w:rsidR="00975B49">
        <w:t>.11.2014</w:t>
      </w:r>
      <w:r w:rsidR="009B7B6B">
        <w:t xml:space="preserve"> </w:t>
      </w:r>
      <w:r w:rsidR="00975B49">
        <w:t xml:space="preserve">г. </w:t>
      </w:r>
      <w:r w:rsidR="00975B49" w:rsidRPr="00975B49">
        <w:t xml:space="preserve"> </w:t>
      </w:r>
      <w:r w:rsidR="00975B49">
        <w:t>№ 823-</w:t>
      </w:r>
      <w:r w:rsidR="00054C69">
        <w:rPr>
          <w:lang w:val="en-US"/>
        </w:rPr>
        <w:t>V</w:t>
      </w:r>
      <w:r w:rsidR="00975B49" w:rsidRPr="00975B49">
        <w:t xml:space="preserve"> </w:t>
      </w:r>
      <w:r w:rsidRPr="008575DF">
        <w:t>«О единой дате начала применения на территории Республики Бурятия</w:t>
      </w:r>
      <w:r w:rsidR="008575DF" w:rsidRPr="008575DF">
        <w:t xml:space="preserve">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</w:t>
      </w:r>
      <w:proofErr w:type="gramEnd"/>
      <w:r w:rsidR="008575DF" w:rsidRPr="008575DF">
        <w:t xml:space="preserve"> муниципального образования сельского поселения «Холодное эвенкийское», Совет депутатов муниципального образования сельского поселения «Холодное эвенкийское» </w:t>
      </w:r>
      <w:r w:rsidR="008575DF" w:rsidRPr="008575DF">
        <w:rPr>
          <w:b/>
        </w:rPr>
        <w:t>решил</w:t>
      </w:r>
      <w:proofErr w:type="gramStart"/>
      <w:r w:rsidR="00347261">
        <w:rPr>
          <w:b/>
        </w:rPr>
        <w:t xml:space="preserve"> </w:t>
      </w:r>
      <w:r w:rsidR="008575DF" w:rsidRPr="008575DF">
        <w:t>:</w:t>
      </w:r>
      <w:proofErr w:type="gramEnd"/>
    </w:p>
    <w:p w:rsidR="00347261" w:rsidRPr="00347261" w:rsidRDefault="00347261" w:rsidP="00347261">
      <w:pPr>
        <w:pStyle w:val="a8"/>
        <w:numPr>
          <w:ilvl w:val="0"/>
          <w:numId w:val="1"/>
        </w:numPr>
        <w:spacing w:after="0" w:line="240" w:lineRule="auto"/>
        <w:ind w:left="0" w:right="-88" w:firstLine="0"/>
        <w:jc w:val="both"/>
        <w:rPr>
          <w:rFonts w:ascii="Times New Roman" w:hAnsi="Times New Roman"/>
          <w:sz w:val="24"/>
          <w:szCs w:val="24"/>
        </w:rPr>
      </w:pPr>
      <w:r w:rsidRPr="00347261">
        <w:rPr>
          <w:rFonts w:ascii="Times New Roman" w:hAnsi="Times New Roman" w:cs="Times New Roman"/>
          <w:sz w:val="24"/>
          <w:szCs w:val="24"/>
        </w:rPr>
        <w:t xml:space="preserve">Внести в Решение от 20 ноября 2014 года №40 «Об установлении на территории муниципального образования сельского поселения «Холодное эвенкийское» налога на имущество физических лиц на 2015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3472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 </w:t>
      </w:r>
    </w:p>
    <w:p w:rsidR="00787FF9" w:rsidRPr="00347261" w:rsidRDefault="00787FF9" w:rsidP="00347261">
      <w:pPr>
        <w:pStyle w:val="a8"/>
        <w:numPr>
          <w:ilvl w:val="1"/>
          <w:numId w:val="1"/>
        </w:numPr>
        <w:ind w:left="0" w:right="-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261">
        <w:rPr>
          <w:rFonts w:ascii="Times New Roman" w:hAnsi="Times New Roman" w:cs="Times New Roman"/>
          <w:sz w:val="24"/>
          <w:szCs w:val="24"/>
        </w:rPr>
        <w:t>Пункт 4.7 изложить в следующей редакции:</w:t>
      </w:r>
    </w:p>
    <w:p w:rsidR="00787FF9" w:rsidRPr="00787FF9" w:rsidRDefault="00787FF9" w:rsidP="00347261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FF9">
        <w:rPr>
          <w:rFonts w:ascii="Times New Roman" w:eastAsia="Calibri" w:hAnsi="Times New Roman" w:cs="Times New Roman"/>
          <w:i/>
          <w:sz w:val="24"/>
          <w:szCs w:val="24"/>
        </w:rPr>
        <w:t xml:space="preserve"> «0,5</w:t>
      </w:r>
      <w:r w:rsidRPr="00787FF9">
        <w:rPr>
          <w:rFonts w:ascii="Times New Roman" w:eastAsia="Calibri" w:hAnsi="Times New Roman" w:cs="Times New Roman"/>
          <w:sz w:val="24"/>
          <w:szCs w:val="24"/>
        </w:rPr>
        <w:t xml:space="preserve"> процентов в отношении объектов налогообложения, включенных в перечень, определяемый в соответствии с пунктом 7 статьи 378</w:t>
      </w:r>
      <w:r w:rsidRPr="00787FF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87FF9">
        <w:rPr>
          <w:rFonts w:ascii="Times New Roman" w:eastAsia="Calibri" w:hAnsi="Times New Roman" w:cs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787FF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87FF9">
        <w:rPr>
          <w:rFonts w:ascii="Times New Roman" w:eastAsia="Calibri" w:hAnsi="Times New Roman" w:cs="Times New Roman"/>
          <w:sz w:val="24"/>
          <w:szCs w:val="24"/>
        </w:rPr>
        <w:t xml:space="preserve"> Налогового кодекса Российской Федерации</w:t>
      </w:r>
      <w:proofErr w:type="gramStart"/>
      <w:r w:rsidRPr="00787FF9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787F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7FF9" w:rsidRPr="00787FF9" w:rsidRDefault="00787FF9" w:rsidP="00347261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FF9">
        <w:rPr>
          <w:rFonts w:ascii="Times New Roman" w:hAnsi="Times New Roman" w:cs="Times New Roman"/>
          <w:sz w:val="24"/>
          <w:szCs w:val="24"/>
        </w:rPr>
        <w:t xml:space="preserve">Исключить из </w:t>
      </w:r>
      <w:r w:rsidR="00347261">
        <w:rPr>
          <w:rFonts w:ascii="Times New Roman" w:hAnsi="Times New Roman" w:cs="Times New Roman"/>
          <w:sz w:val="24"/>
          <w:szCs w:val="24"/>
        </w:rPr>
        <w:t xml:space="preserve">наименования </w:t>
      </w:r>
      <w:r w:rsidRPr="00787FF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5F369A">
        <w:rPr>
          <w:rFonts w:ascii="Times New Roman" w:hAnsi="Times New Roman" w:cs="Times New Roman"/>
          <w:sz w:val="24"/>
          <w:szCs w:val="24"/>
        </w:rPr>
        <w:t xml:space="preserve">и п.1 слова </w:t>
      </w:r>
      <w:r w:rsidRPr="00787FF9">
        <w:rPr>
          <w:rFonts w:ascii="Times New Roman" w:hAnsi="Times New Roman" w:cs="Times New Roman"/>
          <w:sz w:val="24"/>
          <w:szCs w:val="24"/>
        </w:rPr>
        <w:t>«на 2015 год».</w:t>
      </w:r>
    </w:p>
    <w:p w:rsidR="00787FF9" w:rsidRPr="00787FF9" w:rsidRDefault="00787FF9" w:rsidP="00787FF9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FF9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газете «Байкальский меридиан» в срок до 1 декабря 2015 г., вступает в силу по истечении одного месяца с момента опубликования, но не ранее 1 января 2016 года.  </w:t>
      </w:r>
    </w:p>
    <w:p w:rsidR="00B23E4A" w:rsidRDefault="00B23E4A" w:rsidP="00787FF9">
      <w:pPr>
        <w:ind w:left="360"/>
        <w:jc w:val="both"/>
      </w:pPr>
    </w:p>
    <w:p w:rsidR="00B23E4A" w:rsidRDefault="00B23E4A" w:rsidP="00054C69">
      <w:pPr>
        <w:ind w:left="360"/>
        <w:jc w:val="both"/>
      </w:pPr>
    </w:p>
    <w:p w:rsidR="00B23E4A" w:rsidRDefault="00B23E4A" w:rsidP="00054C69">
      <w:pPr>
        <w:ind w:left="360"/>
        <w:jc w:val="both"/>
      </w:pPr>
    </w:p>
    <w:p w:rsidR="00B23E4A" w:rsidRPr="008575DF" w:rsidRDefault="00B23E4A" w:rsidP="00054C69">
      <w:pPr>
        <w:ind w:left="360"/>
        <w:jc w:val="both"/>
      </w:pPr>
      <w:r>
        <w:t xml:space="preserve">    Глава МО СП «Холодное эвенкийское»                                 Л.Н.Шишкина</w:t>
      </w:r>
    </w:p>
    <w:p w:rsidR="0025590D" w:rsidRPr="008575DF" w:rsidRDefault="0025590D" w:rsidP="008575DF">
      <w:pPr>
        <w:ind w:left="-709"/>
      </w:pPr>
    </w:p>
    <w:sectPr w:rsidR="0025590D" w:rsidRPr="008575DF" w:rsidSect="008575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1559"/>
    <w:multiLevelType w:val="multilevel"/>
    <w:tmpl w:val="C0A2A4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0E6925"/>
    <w:multiLevelType w:val="multilevel"/>
    <w:tmpl w:val="074C5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6A63"/>
    <w:rsid w:val="000066A8"/>
    <w:rsid w:val="00054C69"/>
    <w:rsid w:val="001A54BA"/>
    <w:rsid w:val="001D6001"/>
    <w:rsid w:val="00214FEC"/>
    <w:rsid w:val="0023716F"/>
    <w:rsid w:val="0025590D"/>
    <w:rsid w:val="00274758"/>
    <w:rsid w:val="00316A63"/>
    <w:rsid w:val="00317FA9"/>
    <w:rsid w:val="00347261"/>
    <w:rsid w:val="00373B1C"/>
    <w:rsid w:val="003A0748"/>
    <w:rsid w:val="003C50D8"/>
    <w:rsid w:val="00456495"/>
    <w:rsid w:val="004E4C03"/>
    <w:rsid w:val="00575DF8"/>
    <w:rsid w:val="005F369A"/>
    <w:rsid w:val="006746EB"/>
    <w:rsid w:val="007420E6"/>
    <w:rsid w:val="00787FF9"/>
    <w:rsid w:val="008575DF"/>
    <w:rsid w:val="00876CF8"/>
    <w:rsid w:val="00975B49"/>
    <w:rsid w:val="009B7B6B"/>
    <w:rsid w:val="009E223D"/>
    <w:rsid w:val="00A65C6D"/>
    <w:rsid w:val="00B23E4A"/>
    <w:rsid w:val="00B267FD"/>
    <w:rsid w:val="00B74854"/>
    <w:rsid w:val="00E8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63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ead 1,????????? 1"/>
    <w:basedOn w:val="a"/>
    <w:next w:val="a"/>
    <w:link w:val="10"/>
    <w:uiPriority w:val="99"/>
    <w:qFormat/>
    <w:rsid w:val="0045649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rsid w:val="00456495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Title"/>
    <w:aliases w:val=" Знак3"/>
    <w:basedOn w:val="a"/>
    <w:link w:val="a4"/>
    <w:qFormat/>
    <w:rsid w:val="00456495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aliases w:val=" Знак3 Знак"/>
    <w:basedOn w:val="a0"/>
    <w:link w:val="a3"/>
    <w:rsid w:val="00456495"/>
    <w:rPr>
      <w:rFonts w:ascii="Times New Roman" w:eastAsia="Times New Roman" w:hAnsi="Times New Roman"/>
      <w:b/>
      <w:i/>
      <w:sz w:val="40"/>
      <w:szCs w:val="20"/>
    </w:rPr>
  </w:style>
  <w:style w:type="character" w:styleId="a5">
    <w:name w:val="Placeholder Text"/>
    <w:basedOn w:val="a0"/>
    <w:uiPriority w:val="99"/>
    <w:semiHidden/>
    <w:rsid w:val="0027475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747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75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87FF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7FF9"/>
    <w:pPr>
      <w:widowControl w:val="0"/>
      <w:shd w:val="clear" w:color="auto" w:fill="FFFFFF"/>
      <w:spacing w:before="780" w:after="300" w:line="326" w:lineRule="exact"/>
    </w:pPr>
    <w:rPr>
      <w:rFonts w:ascii="Calibri" w:eastAsia="Calibri" w:hAnsi="Calibri"/>
      <w:sz w:val="28"/>
      <w:szCs w:val="28"/>
    </w:rPr>
  </w:style>
  <w:style w:type="paragraph" w:styleId="a8">
    <w:name w:val="List Paragraph"/>
    <w:basedOn w:val="a"/>
    <w:uiPriority w:val="34"/>
    <w:qFormat/>
    <w:rsid w:val="00787F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92724-7E33-414D-A6E7-5D4C6830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"Холодное"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Манзырева Наталья</cp:lastModifiedBy>
  <cp:revision>16</cp:revision>
  <cp:lastPrinted>2015-11-25T06:40:00Z</cp:lastPrinted>
  <dcterms:created xsi:type="dcterms:W3CDTF">2014-11-14T02:19:00Z</dcterms:created>
  <dcterms:modified xsi:type="dcterms:W3CDTF">2015-11-30T00:31:00Z</dcterms:modified>
</cp:coreProperties>
</file>